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/>
        <w:jc w:val="both"/>
        <w:rPr>
          <w:rFonts w:ascii="Times New Roman" w:hAnsi="Times New Roman" w:eastAsia="Times New Roman" w:cs="Times New Roman"/>
          <w:b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val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1786255</wp:posOffset>
            </wp:positionH>
            <wp:positionV relativeFrom="paragraph">
              <wp:posOffset>57785</wp:posOffset>
            </wp:positionV>
            <wp:extent cx="2159000" cy="2757805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11787" r="21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75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firstLine="708"/>
        <w:jc w:val="both"/>
        <w:rPr>
          <w:rFonts w:ascii="Times New Roman" w:hAnsi="Times New Roman" w:eastAsia="Times New Roman" w:cs="Times New Roman"/>
          <w:b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Первичная профилактика и диагностика ВИЧ как ключ к </w:t>
      </w:r>
      <w:r>
        <w:rPr>
          <w:rFonts w:eastAsia="Times New Roman" w:cs="Times New Roman" w:ascii="Times New Roman" w:hAnsi="Times New Roman"/>
          <w:b/>
          <w:sz w:val="28"/>
          <w:szCs w:val="28"/>
          <w:lang w:val="ru-RU"/>
        </w:rPr>
        <w:t xml:space="preserve">сохранению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здоровья </w:t>
      </w:r>
      <w:r>
        <w:rPr>
          <w:rFonts w:eastAsia="Times New Roman" w:cs="Times New Roman" w:ascii="Times New Roman" w:hAnsi="Times New Roman"/>
          <w:b/>
          <w:sz w:val="28"/>
          <w:szCs w:val="28"/>
          <w:lang w:val="ru-RU"/>
        </w:rPr>
        <w:t>населения Приморского края</w:t>
      </w:r>
    </w:p>
    <w:p>
      <w:pPr>
        <w:pStyle w:val="Normal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ВИЧ — одна из наиболее острых и часто неправильно понятых тем современности. Разобраться в важности профилактики, развеять распространенные мифы и понять реальные риски помогают профессионалы. Врач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-инфекционист, заведующий отделом методической и профилактической работы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из Центра СПИД Анастасия Анатольевна Черникова подробно рассказывает, почему знание и своевременные меры защиты – залог здоровья каждого из нас.</w:t>
      </w:r>
    </w:p>
    <w:p>
      <w:pPr>
        <w:pStyle w:val="Normal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 чем суть первичной профилактики ВИЧ-инфекции?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sz w:val="28"/>
          <w:szCs w:val="28"/>
        </w:rPr>
        <w:t>Главная задача первичной профилактики – сделать все возможное, чтобы никогда не столкнуться с этим заболеванием. Это означает ответственность за собственное здоровье и поведение, а также своевременное информирование о рисках и способах защиты. Первичная профилактика включает регулярную диагностику и тестирование на ВИЧ. Рекомендуется сдавать тесты ежегодно в любой клинике по месту жительства. Также в рамках профилактических мероприятий в городе периодически проводятся акции, во время которых можно бесплатно и быстро пройти экспресс-тест в кабинете низкопорогового доступа.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Какие основные пути передачи ВИЧ стоит знать и чего бояться на самом деле не нужно?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sz w:val="28"/>
          <w:szCs w:val="28"/>
        </w:rPr>
        <w:t>ВИЧ передается при незащищенных половых контактах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,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при использовании нестерильных игл и шприцев, а также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от ВИЧ-инфицированной м</w:t>
      </w:r>
      <w:r>
        <w:rPr>
          <w:rFonts w:eastAsia="Times New Roman" w:cs="Times New Roman" w:ascii="Times New Roman" w:hAnsi="Times New Roman"/>
          <w:sz w:val="28"/>
          <w:szCs w:val="28"/>
        </w:rPr>
        <w:t>атери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, если она не принимает антиретровирусную терапию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к ребенку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 xml:space="preserve"> во время беременности, родов и грудном вскармливании. </w:t>
      </w:r>
      <w:r>
        <w:rPr>
          <w:rFonts w:eastAsia="Times New Roman" w:cs="Times New Roman" w:ascii="Times New Roman" w:hAnsi="Times New Roman"/>
          <w:sz w:val="28"/>
          <w:szCs w:val="28"/>
        </w:rPr>
        <w:t>На бытовом уровне заразиться невозможно. Например, у стоматолога ВИЧ не передается, так как для заражения требуется большое количество вируса, которое должно попасть в кровь, а инструменты в клиниках проходят строгую стерилизацию. Мифы о заражении через повседневное общение или бытовые контакты не имеют под собой оснований.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lef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Почему наркотики до сих пор приводят к росту числа новых случаев ВИЧ?</w:t>
      </w:r>
    </w:p>
    <w:p>
      <w:pPr>
        <w:pStyle w:val="Normal"/>
        <w:jc w:val="lef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sz w:val="28"/>
          <w:szCs w:val="28"/>
        </w:rPr>
        <w:t>Инъекционный путь заражения постепенно теряет свое доминирующее значение. Сегодня появились таблетки и порошки, влияющие на сознание – они снижают самоконтроль и могут толкать человека к незащищенному сексуальному акту, что увеличивает риск инфицирования. Пренебрежение профилактикой в таких случаях связано именно с измененным состоянием сознания.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Как сегодня работает профилактика ВИЧ среди подростков и семей?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В Приморском крае при поддержке губернатора был запущен проект «Важное – бережно». Начиная с пятого класса, специалисты разных профилей – наркологи, клинические психологи, акушеры-гинекологи – рассказывают детям об основах здоровья, профилактике ранней беременности, вредных привычках и инфекциях, включая ВИЧ. Не менее важна работа с родителями несмотря на то, что некоторые из них опасаются таких бесед, считая, что детей могут «провоцировать». Это ошибка, так как современным детям уже доступна масса информации, и важно, чтобы она была точной и достоверной. Проект охватил все классы с 5 по 11 в 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двенадцати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пилотных школах Владивостока в период с сентября 2024 по май 2025 года.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Какова реакция учеников и школ на такие проекты?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sz w:val="28"/>
          <w:szCs w:val="28"/>
        </w:rPr>
        <w:t>Дети делятся полученными знаниями между собой, даже если родители запрещают обсуждать эти темы. В итоге информация распространяется среди подростков, и даже те, кто не посещал занятия, узнают важные факты от сверстников. Главное – посеять зерно знаний, которое даст плоды в будущем.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Могут ли в группе риска оказаться люди, ведущие «правильную» жизнь?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—</w:t>
      </w:r>
      <w:r>
        <w:rPr>
          <w:rFonts w:eastAsia="Times New Roman" w:cs="Times New Roman" w:ascii="Times New Roman" w:hAnsi="Times New Roman"/>
          <w:sz w:val="28"/>
          <w:szCs w:val="28"/>
        </w:rPr>
        <w:t>Да, практика это подтверждает. ВИЧ – это болезнь поведения. Например, женщины-домохозяйки порой оказываются более уязвимы, чем те, кто всегда использует презервативы, потому что мужья могут вести себя менее ответственно вне семьи. Важно думать не только о себе, но и о рисках для близких. Презервативы – лучший способ защиты. Их рекомендуется приобретать в аптеках, где соблюдаются условия хранения, а не в супермаркетах. Презервативы официально можно приобретать с 18 лет, но многие подростки начинают половую жизнь раньше, поэтому необходимость доверительных отношений с родителями для обеспечения защиты становится особенно важной.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Влияет ли ВИЧ только на маргинальные слои населения?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sz w:val="28"/>
          <w:szCs w:val="28"/>
        </w:rPr>
        <w:t>Нет. ВИЧ может затронуть любого – менеджера, чиновника, представителей разных профессий. Заболевание не зависит от социального статуса.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Как проявляется ВИЧ-статус на ранних стадиях?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sz w:val="28"/>
          <w:szCs w:val="28"/>
        </w:rPr>
        <w:t>Существует «период окна» до шести месяцев, когда вирус уже находится в организме, но тесты могут быть ложноотрицательными. Жалобы в этот период часто неспецифичны: частые герпе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тические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высыпания, усталость, частые простуды, резкая потеря веса, грибковые инфекции, обострение псориаза. Их часто списывают на стресс или физическую нагрузку, но они могут свидетельствовать о ВИЧ. Одним из наиболее серьезных признаков является развитие туберкулеза.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lef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Как связаны ВИЧ и туберкулез?</w:t>
      </w:r>
    </w:p>
    <w:p>
      <w:pPr>
        <w:pStyle w:val="Normal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Туберкулез – частое осложнение при ВИЧ. Всем пациентам назначается профилактика туберкулеза. Даже у людей с высоким иммунитетом могут назначать до трех месяцев 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противо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туберкулезного курса для профилактики. Туберкулез особенно «любит» людей с истощенным </w:t>
      </w: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иммунитетом</w:t>
      </w:r>
      <w:r>
        <w:rPr>
          <w:rFonts w:eastAsia="Times New Roman" w:cs="Times New Roman" w:ascii="Times New Roman" w:hAnsi="Times New Roman"/>
          <w:sz w:val="28"/>
          <w:szCs w:val="28"/>
        </w:rPr>
        <w:t>, испытывающих дефицит питания. Это касается не только больных, но и, например, бодибилдеров на диете с низким содержанием калорий. Очень важно рациональное и разнообразное питание для поддержания здоровья.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Какой главный совет даете своим пациентам?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— </w:t>
      </w:r>
      <w:r>
        <w:rPr>
          <w:rFonts w:eastAsia="Times New Roman" w:cs="Times New Roman" w:ascii="Times New Roman" w:hAnsi="Times New Roman"/>
          <w:sz w:val="28"/>
          <w:szCs w:val="28"/>
        </w:rPr>
        <w:t>Не стесняться задавать вопросы специалистам! Просвещение и грамотная профилактика – фундамент здоровья. Регулярное тестирование, защищенные половые отношения и честный диалог со своим врачом – лучшая защита для вас и ваших близких.</w:t>
      </w:r>
    </w:p>
    <w:p>
      <w:pPr>
        <w:pStyle w:val="Normal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791015889"/>
    </w:sdtPr>
    <w:sdtContent>
      <w:p>
        <w:pPr>
          <w:pStyle w:val="Style19"/>
          <w:jc w:val="right"/>
          <w:rPr/>
        </w:pPr>
        <w:r>
          <w:rPr/>
        </w:r>
      </w:p>
    </w:sdtContent>
  </w:sdt>
  <w:p>
    <w:pPr>
      <w:pStyle w:val="Style1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jc w:val="right"/>
      <w:rPr/>
    </w:pPr>
    <w:r>
      <w:rPr/>
    </w:r>
  </w:p>
  <w:p>
    <w:pPr>
      <w:pStyle w:val="Style1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1f1ea6"/>
    <w:rPr/>
  </w:style>
  <w:style w:type="character" w:styleId="Style9" w:customStyle="1">
    <w:name w:val="Нижний колонтитул Знак"/>
    <w:basedOn w:val="DefaultParagraphFont"/>
    <w:uiPriority w:val="99"/>
    <w:qFormat/>
    <w:rsid w:val="001f1ea6"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Ari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Style15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tyle16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1f1ea6"/>
    <w:pPr>
      <w:tabs>
        <w:tab w:val="clear" w:pos="720"/>
        <w:tab w:val="center" w:pos="4677" w:leader="none"/>
        <w:tab w:val="right" w:pos="9355" w:leader="none"/>
      </w:tabs>
      <w:spacing w:lineRule="auto" w:line="240"/>
    </w:pPr>
    <w:rPr/>
  </w:style>
  <w:style w:type="paragraph" w:styleId="Style19">
    <w:name w:val="Footer"/>
    <w:basedOn w:val="Normal"/>
    <w:link w:val="Style9"/>
    <w:uiPriority w:val="99"/>
    <w:unhideWhenUsed/>
    <w:rsid w:val="001f1ea6"/>
    <w:pPr>
      <w:tabs>
        <w:tab w:val="clear" w:pos="720"/>
        <w:tab w:val="center" w:pos="4677" w:leader="none"/>
        <w:tab w:val="right" w:pos="9355" w:leader="none"/>
      </w:tabs>
      <w:spacing w:lineRule="auto" w:line="2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LibreOffice/7.5.2.2$Windows_X86_64 LibreOffice_project/53bb9681a964705cf672590721dbc85eb4d0c3a2</Application>
  <AppVersion>15.0000</AppVersion>
  <Pages>2</Pages>
  <Words>724</Words>
  <Characters>4738</Characters>
  <CharactersWithSpaces>5473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2025-10-30T01:35:00Z</dcterms:created>
  <dc:creator>Черникова Анастасия Анатольевна</dc:creator>
  <dc:description/>
  <dc:language>ru-RU</dc:language>
  <cp:lastModifiedBy/>
  <cp:lastPrinted>2025-08-08T01:03:00Z</cp:lastPrinted>
  <dcterms:modified xsi:type="dcterms:W3CDTF">2025-11-07T15:02:54Z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